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4B" w:rsidRDefault="00C5794B" w:rsidP="009A3F2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hu-HU"/>
        </w:rPr>
        <w:drawing>
          <wp:inline distT="0" distB="0" distL="0" distR="0">
            <wp:extent cx="2585085" cy="112395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17_01_12_H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533" cy="112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7E" w:rsidRDefault="00AC734E" w:rsidP="00BF6FA8">
      <w:pPr>
        <w:spacing w:after="0" w:line="240" w:lineRule="auto"/>
        <w:ind w:left="-567"/>
        <w:jc w:val="center"/>
        <w:rPr>
          <w:rFonts w:eastAsia="Times New Roman" w:cs="Tahoma"/>
          <w:bCs/>
          <w:color w:val="343434"/>
          <w:sz w:val="28"/>
          <w:szCs w:val="28"/>
          <w:lang w:eastAsia="hu-HU"/>
        </w:rPr>
      </w:pPr>
      <w:r>
        <w:rPr>
          <w:rFonts w:cs="Arial"/>
          <w:sz w:val="28"/>
          <w:szCs w:val="28"/>
        </w:rPr>
        <w:t xml:space="preserve">1998 óta működő </w:t>
      </w:r>
      <w:r w:rsidR="007E0744" w:rsidRPr="00C5794B">
        <w:rPr>
          <w:rFonts w:cs="Arial"/>
          <w:sz w:val="28"/>
          <w:szCs w:val="28"/>
        </w:rPr>
        <w:t>Vizuál-kommunikációs nyomdater</w:t>
      </w:r>
      <w:r w:rsidR="00BF6FA8">
        <w:rPr>
          <w:rFonts w:cs="Arial"/>
          <w:sz w:val="28"/>
          <w:szCs w:val="28"/>
        </w:rPr>
        <w:t xml:space="preserve">mékeket gyártó digitális nyomda </w:t>
      </w:r>
      <w:r w:rsidR="009A3F2F"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 xml:space="preserve">Nyomdai </w:t>
      </w:r>
      <w:r w:rsidR="003613D5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utómunka</w:t>
      </w:r>
      <w:r w:rsidR="00C5794B"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 xml:space="preserve"> </w:t>
      </w:r>
      <w:r w:rsidR="00CC3C32" w:rsidRPr="00C5794B">
        <w:rPr>
          <w:rFonts w:eastAsia="Times New Roman" w:cs="Tahoma"/>
          <w:bCs/>
          <w:color w:val="343434"/>
          <w:sz w:val="28"/>
          <w:szCs w:val="28"/>
          <w:lang w:eastAsia="hu-HU"/>
        </w:rPr>
        <w:t>munkatársat</w:t>
      </w:r>
      <w:r w:rsidR="00C5794B" w:rsidRPr="00C5794B">
        <w:rPr>
          <w:rFonts w:eastAsia="Times New Roman" w:cs="Tahoma"/>
          <w:bCs/>
          <w:color w:val="343434"/>
          <w:sz w:val="28"/>
          <w:szCs w:val="28"/>
          <w:lang w:eastAsia="hu-HU"/>
        </w:rPr>
        <w:t xml:space="preserve"> keresünk</w:t>
      </w:r>
    </w:p>
    <w:p w:rsidR="0078783F" w:rsidRPr="005127B3" w:rsidRDefault="0078783F" w:rsidP="0078783F">
      <w:pPr>
        <w:shd w:val="clear" w:color="auto" w:fill="FFFFFF"/>
        <w:spacing w:line="450" w:lineRule="atLeast"/>
        <w:ind w:left="-360" w:right="-288"/>
        <w:jc w:val="center"/>
        <w:outlineLvl w:val="0"/>
        <w:rPr>
          <w:rFonts w:ascii="Verdana" w:hAnsi="Verdana"/>
          <w:b/>
          <w:bCs/>
          <w:color w:val="45609E"/>
          <w:kern w:val="36"/>
          <w:sz w:val="24"/>
          <w:szCs w:val="24"/>
        </w:rPr>
      </w:pPr>
      <w:r w:rsidRPr="005127B3">
        <w:rPr>
          <w:rFonts w:ascii="Verdana" w:hAnsi="Verdana"/>
          <w:b/>
          <w:bCs/>
          <w:color w:val="45609E"/>
          <w:kern w:val="36"/>
          <w:sz w:val="24"/>
          <w:szCs w:val="24"/>
        </w:rPr>
        <w:t>Pály</w:t>
      </w:r>
      <w:r w:rsidR="004F30D2">
        <w:rPr>
          <w:rFonts w:ascii="Verdana" w:hAnsi="Verdana"/>
          <w:b/>
          <w:bCs/>
          <w:color w:val="45609E"/>
          <w:kern w:val="36"/>
          <w:sz w:val="24"/>
          <w:szCs w:val="24"/>
        </w:rPr>
        <w:t>akezdők jelentkezését is várjuk, betanítást vállalunk!</w:t>
      </w:r>
    </w:p>
    <w:p w:rsidR="00BC50DF" w:rsidRPr="003D0770" w:rsidRDefault="00660FAD" w:rsidP="003D077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Részlegeink</w:t>
      </w:r>
      <w:r w:rsidR="0078783F" w:rsidRPr="003D0770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 xml:space="preserve"> feladatai</w:t>
      </w:r>
      <w:r w:rsidR="00A5077E" w:rsidRPr="003D0770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:</w:t>
      </w:r>
    </w:p>
    <w:p w:rsidR="00CD2695" w:rsidRPr="00CD2695" w:rsidRDefault="00CD2695" w:rsidP="00CD2695">
      <w:pPr>
        <w:numPr>
          <w:ilvl w:val="0"/>
          <w:numId w:val="1"/>
        </w:numPr>
        <w:spacing w:after="0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>N</w:t>
      </w:r>
      <w:r w:rsidRPr="00CD2695">
        <w:rPr>
          <w:rFonts w:eastAsia="Times New Roman" w:cs="Tahoma"/>
          <w:color w:val="343434"/>
          <w:sz w:val="28"/>
          <w:szCs w:val="28"/>
          <w:lang w:eastAsia="hu-HU"/>
        </w:rPr>
        <w:t xml:space="preserve">yomdai </w:t>
      </w:r>
      <w:r w:rsidR="004F30D2">
        <w:rPr>
          <w:rFonts w:eastAsia="Times New Roman" w:cs="Tahoma"/>
          <w:color w:val="343434"/>
          <w:sz w:val="28"/>
          <w:szCs w:val="28"/>
          <w:lang w:eastAsia="hu-HU"/>
        </w:rPr>
        <w:t>termékek vágása</w:t>
      </w:r>
      <w:r w:rsidR="00660FAD">
        <w:rPr>
          <w:rFonts w:eastAsia="Times New Roman" w:cs="Tahoma"/>
          <w:color w:val="343434"/>
          <w:sz w:val="28"/>
          <w:szCs w:val="28"/>
          <w:lang w:eastAsia="hu-HU"/>
        </w:rPr>
        <w:t>, hegesztése</w:t>
      </w:r>
    </w:p>
    <w:p w:rsidR="00AC734E" w:rsidRDefault="009A3F2F" w:rsidP="00AC734E">
      <w:pPr>
        <w:numPr>
          <w:ilvl w:val="0"/>
          <w:numId w:val="1"/>
        </w:numPr>
        <w:spacing w:after="0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Nyomdaipari termékek ragaszt</w:t>
      </w:r>
      <w:r w:rsidR="00C5794B">
        <w:rPr>
          <w:rFonts w:eastAsia="Times New Roman" w:cs="Tahoma"/>
          <w:color w:val="343434"/>
          <w:sz w:val="28"/>
          <w:szCs w:val="28"/>
          <w:lang w:eastAsia="hu-HU"/>
        </w:rPr>
        <w:t>ása, hajtogatása, összeállítása</w:t>
      </w:r>
    </w:p>
    <w:p w:rsidR="00170396" w:rsidRPr="00170396" w:rsidRDefault="00170396" w:rsidP="0017039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Nyomdaipari termékek </w:t>
      </w: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szakszerű 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csomagolása</w:t>
      </w:r>
    </w:p>
    <w:p w:rsidR="00C5794B" w:rsidRDefault="00CC1423" w:rsidP="00C5794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Pontos, precíz munkavégzés</w:t>
      </w:r>
    </w:p>
    <w:p w:rsidR="00A5077E" w:rsidRPr="003D0770" w:rsidRDefault="00A5077E" w:rsidP="003D077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D0770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Elvárások:</w:t>
      </w:r>
    </w:p>
    <w:p w:rsidR="00BC50DF" w:rsidRPr="00C5794B" w:rsidRDefault="00BC50DF" w:rsidP="00C5794B">
      <w:pPr>
        <w:numPr>
          <w:ilvl w:val="0"/>
          <w:numId w:val="2"/>
        </w:numPr>
        <w:spacing w:after="0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Önálló munkavégzés </w:t>
      </w:r>
    </w:p>
    <w:p w:rsidR="0088236C" w:rsidRPr="00C5794B" w:rsidRDefault="00CC1423" w:rsidP="00D35A5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Megbízhatóság, mobilitás</w:t>
      </w:r>
    </w:p>
    <w:p w:rsidR="00C5794B" w:rsidRPr="00C5794B" w:rsidRDefault="00C5794B" w:rsidP="00D35A5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Csapatszellem</w:t>
      </w:r>
    </w:p>
    <w:p w:rsidR="00DC23E6" w:rsidRPr="003D0770" w:rsidRDefault="00A5077E" w:rsidP="003D077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D0770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E</w:t>
      </w:r>
      <w:r w:rsidR="00DC23E6" w:rsidRPr="003D0770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lőny:</w:t>
      </w:r>
    </w:p>
    <w:p w:rsidR="00BC50DF" w:rsidRPr="00C5794B" w:rsidRDefault="00DC23E6" w:rsidP="00C5794B">
      <w:pPr>
        <w:numPr>
          <w:ilvl w:val="0"/>
          <w:numId w:val="2"/>
        </w:numPr>
        <w:spacing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Azonos vagy hasonló munkakörben szerzett szakmai tapasztalat</w:t>
      </w:r>
    </w:p>
    <w:p w:rsidR="00DC23E6" w:rsidRDefault="00BC50DF" w:rsidP="00DC23E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Nyomdaipari végzettség</w:t>
      </w:r>
    </w:p>
    <w:p w:rsidR="009A3F2F" w:rsidRPr="003D0770" w:rsidRDefault="009A3F2F" w:rsidP="003D077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D0770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Amit kínálunk:</w:t>
      </w:r>
    </w:p>
    <w:p w:rsidR="009A3F2F" w:rsidRPr="00B01802" w:rsidRDefault="00AC734E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b/>
          <w:color w:val="343434"/>
          <w:sz w:val="28"/>
          <w:szCs w:val="28"/>
          <w:u w:val="single"/>
          <w:lang w:eastAsia="hu-HU"/>
        </w:rPr>
      </w:pPr>
      <w:r w:rsidRPr="00B01802">
        <w:rPr>
          <w:rFonts w:eastAsia="Times New Roman" w:cs="Tahoma"/>
          <w:b/>
          <w:color w:val="343434"/>
          <w:sz w:val="28"/>
          <w:szCs w:val="28"/>
          <w:u w:val="single"/>
          <w:lang w:eastAsia="hu-HU"/>
        </w:rPr>
        <w:t>Két</w:t>
      </w:r>
      <w:r w:rsidR="009A3F2F" w:rsidRPr="00B01802">
        <w:rPr>
          <w:rFonts w:eastAsia="Times New Roman" w:cs="Tahoma"/>
          <w:b/>
          <w:color w:val="343434"/>
          <w:sz w:val="28"/>
          <w:szCs w:val="28"/>
          <w:u w:val="single"/>
          <w:lang w:eastAsia="hu-HU"/>
        </w:rPr>
        <w:t xml:space="preserve"> műszakos munkarend</w:t>
      </w:r>
      <w:r w:rsidRPr="00B01802">
        <w:rPr>
          <w:rFonts w:eastAsia="Times New Roman" w:cs="Tahoma"/>
          <w:b/>
          <w:color w:val="343434"/>
          <w:sz w:val="28"/>
          <w:szCs w:val="28"/>
          <w:u w:val="single"/>
          <w:lang w:eastAsia="hu-HU"/>
        </w:rPr>
        <w:t xml:space="preserve"> (műszakpótlék, </w:t>
      </w:r>
      <w:r w:rsidR="0078783F" w:rsidRPr="00B01802">
        <w:rPr>
          <w:rFonts w:eastAsia="Times New Roman" w:cs="Tahoma"/>
          <w:b/>
          <w:color w:val="343434"/>
          <w:sz w:val="28"/>
          <w:szCs w:val="28"/>
          <w:u w:val="single"/>
          <w:lang w:eastAsia="hu-HU"/>
        </w:rPr>
        <w:t>alap</w:t>
      </w:r>
      <w:r w:rsidRPr="00B01802">
        <w:rPr>
          <w:rFonts w:eastAsia="Times New Roman" w:cs="Tahoma"/>
          <w:b/>
          <w:color w:val="343434"/>
          <w:sz w:val="28"/>
          <w:szCs w:val="28"/>
          <w:u w:val="single"/>
          <w:lang w:eastAsia="hu-HU"/>
        </w:rPr>
        <w:t>béren felül)</w:t>
      </w:r>
    </w:p>
    <w:p w:rsidR="009A3F2F" w:rsidRPr="00C5794B" w:rsidRDefault="009A3F2F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Biztos háttér</w:t>
      </w:r>
    </w:p>
    <w:p w:rsidR="009A3F2F" w:rsidRDefault="00BF6FA8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Aki dolgozni </w:t>
      </w:r>
      <w:r w:rsidR="003510E5">
        <w:rPr>
          <w:rFonts w:eastAsia="Times New Roman" w:cs="Tahoma"/>
          <w:color w:val="343434"/>
          <w:sz w:val="28"/>
          <w:szCs w:val="28"/>
          <w:lang w:eastAsia="hu-HU"/>
        </w:rPr>
        <w:t>akar,</w:t>
      </w: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 az fejlődik</w:t>
      </w:r>
      <w:r w:rsidR="003510E5">
        <w:rPr>
          <w:rFonts w:eastAsia="Times New Roman" w:cs="Tahoma"/>
          <w:color w:val="343434"/>
          <w:sz w:val="28"/>
          <w:szCs w:val="28"/>
          <w:lang w:eastAsia="hu-HU"/>
        </w:rPr>
        <w:t xml:space="preserve"> (</w:t>
      </w:r>
      <w:r>
        <w:rPr>
          <w:rFonts w:eastAsia="Times New Roman" w:cs="Tahoma"/>
          <w:color w:val="343434"/>
          <w:sz w:val="28"/>
          <w:szCs w:val="28"/>
          <w:lang w:eastAsia="hu-HU"/>
        </w:rPr>
        <w:t>előrelépési lehetőség</w:t>
      </w:r>
      <w:r w:rsidR="003510E5">
        <w:rPr>
          <w:rFonts w:eastAsia="Times New Roman" w:cs="Tahoma"/>
          <w:color w:val="343434"/>
          <w:sz w:val="28"/>
          <w:szCs w:val="28"/>
          <w:lang w:eastAsia="hu-HU"/>
        </w:rPr>
        <w:t>)</w:t>
      </w:r>
    </w:p>
    <w:p w:rsidR="00C5794B" w:rsidRDefault="00AC734E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Segítőkész </w:t>
      </w:r>
      <w:r w:rsidR="00C5794B">
        <w:rPr>
          <w:rFonts w:eastAsia="Times New Roman" w:cs="Tahoma"/>
          <w:color w:val="343434"/>
          <w:sz w:val="28"/>
          <w:szCs w:val="28"/>
          <w:lang w:eastAsia="hu-HU"/>
        </w:rPr>
        <w:t>munkatársak</w:t>
      </w:r>
    </w:p>
    <w:p w:rsidR="003613D5" w:rsidRPr="00B01802" w:rsidRDefault="003613D5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b/>
          <w:color w:val="343434"/>
          <w:sz w:val="28"/>
          <w:szCs w:val="28"/>
          <w:u w:val="single"/>
          <w:lang w:eastAsia="hu-HU"/>
        </w:rPr>
      </w:pPr>
      <w:r w:rsidRPr="00B01802">
        <w:rPr>
          <w:rFonts w:eastAsia="Times New Roman" w:cs="Tahoma"/>
          <w:b/>
          <w:color w:val="343434"/>
          <w:sz w:val="28"/>
          <w:szCs w:val="28"/>
          <w:u w:val="single"/>
          <w:lang w:eastAsia="hu-HU"/>
        </w:rPr>
        <w:t>Teljes bejelentés</w:t>
      </w:r>
    </w:p>
    <w:p w:rsidR="004F30D2" w:rsidRDefault="004F30D2" w:rsidP="004F30D2">
      <w:pPr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</w:p>
    <w:p w:rsidR="004F30D2" w:rsidRPr="003D0770" w:rsidRDefault="004F30D2" w:rsidP="004F30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D0770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MUNKAVÉGZÉS HELYE:</w:t>
      </w:r>
    </w:p>
    <w:p w:rsidR="004F30D2" w:rsidRDefault="004F30D2" w:rsidP="004F3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1095 Budapest</w:t>
      </w:r>
    </w:p>
    <w:p w:rsidR="003D0770" w:rsidRPr="00F26ED3" w:rsidRDefault="003D0770" w:rsidP="004F3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78783F" w:rsidRPr="003D0770" w:rsidRDefault="0078783F" w:rsidP="003D077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D0770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Jelentkezés módja:</w:t>
      </w:r>
    </w:p>
    <w:p w:rsidR="00533671" w:rsidRPr="00C5794B" w:rsidRDefault="00A5077E" w:rsidP="00660FAD">
      <w:pPr>
        <w:spacing w:after="0" w:line="240" w:lineRule="auto"/>
        <w:jc w:val="both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Amennyiben hirdetésünk felkeltette érdeklődését, jelentkezzen</w:t>
      </w: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 xml:space="preserve"> fényképes önéletrajzzal </w:t>
      </w:r>
      <w:r w:rsidR="00C2749F"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az </w:t>
      </w:r>
      <w:r w:rsidR="004F30D2">
        <w:rPr>
          <w:rFonts w:eastAsia="Times New Roman" w:cs="Tahoma"/>
          <w:color w:val="343434"/>
          <w:sz w:val="28"/>
          <w:szCs w:val="28"/>
          <w:lang w:eastAsia="hu-HU"/>
        </w:rPr>
        <w:t>hrbph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@bigprint.eu e-mail címen, és </w:t>
      </w:r>
      <w:r w:rsidR="00BC50DF" w:rsidRPr="00C5794B">
        <w:rPr>
          <w:rFonts w:eastAsia="Times New Roman" w:cs="Tahoma"/>
          <w:color w:val="343434"/>
          <w:sz w:val="28"/>
          <w:szCs w:val="28"/>
          <w:lang w:eastAsia="hu-HU"/>
        </w:rPr>
        <w:t>kérem,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tüntesse fel: "</w:t>
      </w:r>
      <w:r w:rsidR="003D0770">
        <w:rPr>
          <w:rFonts w:eastAsia="Times New Roman" w:cs="Tahoma"/>
          <w:color w:val="343434"/>
          <w:sz w:val="28"/>
          <w:szCs w:val="28"/>
          <w:lang w:eastAsia="hu-HU"/>
        </w:rPr>
        <w:t>U</w:t>
      </w:r>
      <w:r w:rsidR="003613D5">
        <w:rPr>
          <w:rFonts w:eastAsia="Times New Roman" w:cs="Tahoma"/>
          <w:color w:val="343434"/>
          <w:sz w:val="28"/>
          <w:szCs w:val="28"/>
          <w:lang w:eastAsia="hu-HU"/>
        </w:rPr>
        <w:t>tómunka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" </w:t>
      </w:r>
      <w:bookmarkStart w:id="0" w:name="_GoBack"/>
      <w:bookmarkEnd w:id="0"/>
    </w:p>
    <w:sectPr w:rsidR="00533671" w:rsidRPr="00C5794B" w:rsidSect="003613D5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72B"/>
    <w:multiLevelType w:val="multilevel"/>
    <w:tmpl w:val="08C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B54B3"/>
    <w:multiLevelType w:val="multilevel"/>
    <w:tmpl w:val="405C9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A1A75"/>
    <w:multiLevelType w:val="hybridMultilevel"/>
    <w:tmpl w:val="45100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4A42"/>
    <w:multiLevelType w:val="multilevel"/>
    <w:tmpl w:val="387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7A0AF8"/>
    <w:multiLevelType w:val="hybridMultilevel"/>
    <w:tmpl w:val="EF565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1293"/>
    <w:multiLevelType w:val="multilevel"/>
    <w:tmpl w:val="8AC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152AB"/>
    <w:multiLevelType w:val="multilevel"/>
    <w:tmpl w:val="5364B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D016C"/>
    <w:multiLevelType w:val="multilevel"/>
    <w:tmpl w:val="90C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E"/>
    <w:rsid w:val="00025F70"/>
    <w:rsid w:val="000C30C2"/>
    <w:rsid w:val="00170396"/>
    <w:rsid w:val="002E643E"/>
    <w:rsid w:val="00341608"/>
    <w:rsid w:val="003510E5"/>
    <w:rsid w:val="003613D5"/>
    <w:rsid w:val="003D0770"/>
    <w:rsid w:val="004F30D2"/>
    <w:rsid w:val="00660FAD"/>
    <w:rsid w:val="007367FE"/>
    <w:rsid w:val="0078435B"/>
    <w:rsid w:val="0078783F"/>
    <w:rsid w:val="007E0744"/>
    <w:rsid w:val="0088236C"/>
    <w:rsid w:val="00961329"/>
    <w:rsid w:val="009A3F2F"/>
    <w:rsid w:val="009B59E6"/>
    <w:rsid w:val="00A5077E"/>
    <w:rsid w:val="00AC734E"/>
    <w:rsid w:val="00B01802"/>
    <w:rsid w:val="00BC50DF"/>
    <w:rsid w:val="00BF6FA8"/>
    <w:rsid w:val="00BF7E2E"/>
    <w:rsid w:val="00C2749F"/>
    <w:rsid w:val="00C32CC0"/>
    <w:rsid w:val="00C5794B"/>
    <w:rsid w:val="00CC1423"/>
    <w:rsid w:val="00CC3C32"/>
    <w:rsid w:val="00CD2695"/>
    <w:rsid w:val="00D35A54"/>
    <w:rsid w:val="00D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DE1F-0123-4CE9-8E40-5BB2146E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506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</dc:creator>
  <cp:lastModifiedBy>BPH-HR</cp:lastModifiedBy>
  <cp:revision>8</cp:revision>
  <dcterms:created xsi:type="dcterms:W3CDTF">2019-03-19T10:43:00Z</dcterms:created>
  <dcterms:modified xsi:type="dcterms:W3CDTF">2019-08-21T12:52:00Z</dcterms:modified>
</cp:coreProperties>
</file>